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6FAB6C67" w:rsidR="00CD0BCC" w:rsidRPr="00FC5F55" w:rsidRDefault="00FC5F55" w:rsidP="001C4384">
      <w:pPr>
        <w:pStyle w:val="Tytu"/>
        <w:jc w:val="center"/>
        <w:rPr>
          <w:bCs/>
          <w:sz w:val="32"/>
          <w:szCs w:val="32"/>
        </w:rPr>
      </w:pPr>
      <w:r w:rsidRPr="00FC5F55">
        <w:rPr>
          <w:bCs/>
          <w:sz w:val="32"/>
          <w:szCs w:val="32"/>
        </w:rPr>
        <w:t xml:space="preserve">Procedura </w:t>
      </w:r>
      <w:r w:rsidR="001C4384">
        <w:rPr>
          <w:bCs/>
          <w:sz w:val="32"/>
          <w:szCs w:val="32"/>
        </w:rPr>
        <w:t>postępowania w przypadku wykrycia pasożytów u dziecka</w:t>
      </w:r>
    </w:p>
    <w:p w14:paraId="0EEECFE8" w14:textId="6BDC4EAB" w:rsidR="00CD0BCC" w:rsidRPr="00FC5F55" w:rsidRDefault="00CD0BCC" w:rsidP="001C4384">
      <w:pPr>
        <w:pStyle w:val="Tytu"/>
        <w:jc w:val="center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26DDFD01" w14:textId="77777777" w:rsidR="001C4384" w:rsidRDefault="00FC5F55" w:rsidP="001C4384">
      <w:pPr>
        <w:pStyle w:val="Tytu"/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</w:p>
    <w:p w14:paraId="3130D815" w14:textId="77777777" w:rsidR="001C4384" w:rsidRDefault="001C4384" w:rsidP="001C4384">
      <w:pPr>
        <w:pStyle w:val="Tytu"/>
        <w:jc w:val="center"/>
      </w:pPr>
    </w:p>
    <w:p w14:paraId="53826B85" w14:textId="2BE7A3F4" w:rsidR="00D05DF6" w:rsidRPr="001C4384" w:rsidRDefault="001C4384" w:rsidP="001C4384">
      <w:pPr>
        <w:pStyle w:val="Tytu"/>
        <w:spacing w:line="360" w:lineRule="auto"/>
        <w:rPr>
          <w:b w:val="0"/>
          <w:bCs/>
          <w:szCs w:val="20"/>
        </w:rPr>
      </w:pPr>
      <w:r w:rsidRPr="001C4384">
        <w:rPr>
          <w:b w:val="0"/>
          <w:bCs/>
          <w:szCs w:val="20"/>
        </w:rPr>
        <w:t>Ustawa z dnia 5 grudnia 2008 r. o zapobieganiu oraz zwalczaniu zakażeń i chorób zakaźnych u ludzi</w:t>
      </w:r>
    </w:p>
    <w:p w14:paraId="7D4DEFC5" w14:textId="5136A788" w:rsidR="001C4384" w:rsidRPr="001C4384" w:rsidRDefault="001C4384" w:rsidP="001C4384">
      <w:pPr>
        <w:spacing w:line="276" w:lineRule="auto"/>
        <w:rPr>
          <w:rFonts w:ascii="Lato" w:hAnsi="Lato"/>
        </w:rPr>
      </w:pPr>
      <w:r w:rsidRPr="001C4384">
        <w:rPr>
          <w:rFonts w:ascii="Lato" w:hAnsi="Lato"/>
          <w:bCs/>
          <w:szCs w:val="20"/>
        </w:rPr>
        <w:t>Ustawa z dnia 14 marca 1985 r. o Państwowej Inspekcji Sanitarnej.</w:t>
      </w:r>
      <w:r w:rsidRPr="001C4384">
        <w:rPr>
          <w:rFonts w:ascii="Lato" w:hAnsi="Lato"/>
        </w:rPr>
        <w:t xml:space="preserve"> </w:t>
      </w:r>
    </w:p>
    <w:p w14:paraId="09642204" w14:textId="5ED06F62" w:rsidR="001C4384" w:rsidRPr="001C4384" w:rsidRDefault="001C4384" w:rsidP="001C4384">
      <w:pPr>
        <w:spacing w:line="276" w:lineRule="auto"/>
        <w:rPr>
          <w:rFonts w:ascii="Lato" w:hAnsi="Lato"/>
          <w:bCs/>
          <w:szCs w:val="20"/>
        </w:rPr>
      </w:pPr>
      <w:r w:rsidRPr="001C4384">
        <w:rPr>
          <w:rFonts w:ascii="Lato" w:hAnsi="Lato"/>
          <w:bCs/>
          <w:szCs w:val="20"/>
        </w:rPr>
        <w:t>Ustawa z dnia 4 lutego 2011 r. o opiece nad dziećmi w wieku do lat 3</w:t>
      </w:r>
    </w:p>
    <w:p w14:paraId="160DE738" w14:textId="77777777" w:rsidR="001C4384" w:rsidRDefault="001C4384" w:rsidP="001C4384"/>
    <w:p w14:paraId="0B45A705" w14:textId="3F49365E" w:rsidR="00461B67" w:rsidRDefault="00461B67" w:rsidP="00F11233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określenie szczegółowych obowiązków rodziców i opiekunek dziecięcych podczas </w:t>
      </w:r>
      <w:r w:rsidR="0070002B">
        <w:rPr>
          <w:rFonts w:ascii="Lato" w:hAnsi="Lato"/>
          <w:sz w:val="22"/>
        </w:rPr>
        <w:t xml:space="preserve">w chwili wykrycia </w:t>
      </w:r>
    </w:p>
    <w:p w14:paraId="3880FB77" w14:textId="29164D6E" w:rsidR="00461B67" w:rsidRPr="0070002B" w:rsidRDefault="00461B67" w:rsidP="00F11233">
      <w:pPr>
        <w:rPr>
          <w:rFonts w:ascii="Lato" w:hAnsi="Lato"/>
          <w:b/>
          <w:bCs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Pr="00461B67">
        <w:rPr>
          <w:rFonts w:ascii="Lato" w:hAnsi="Lato"/>
          <w:sz w:val="22"/>
        </w:rPr>
        <w:t xml:space="preserve">procedura dotyczy </w:t>
      </w:r>
      <w:r w:rsidR="0070002B">
        <w:rPr>
          <w:rFonts w:ascii="Lato" w:hAnsi="Lato"/>
          <w:sz w:val="22"/>
        </w:rPr>
        <w:t>zapobiegania rozwoju i rozprzestrzenianiu się pasożytom/ infekcji</w:t>
      </w:r>
    </w:p>
    <w:p w14:paraId="72A9829E" w14:textId="77777777" w:rsidR="00461B67" w:rsidRDefault="00461B67" w:rsidP="00461B67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2A474BDB" w14:textId="0BA777B3" w:rsidR="00F11233" w:rsidRPr="00F11233" w:rsidRDefault="00461B67" w:rsidP="00F11233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Rodzice (opiekunowie prawni) są zobowiązani </w:t>
      </w:r>
      <w:r w:rsidR="00674416">
        <w:rPr>
          <w:rFonts w:ascii="Lato" w:hAnsi="Lato"/>
          <w:sz w:val="22"/>
        </w:rPr>
        <w:t>przyprowadzać do żłobka zdrowie, bez objawów chorobowych.</w:t>
      </w:r>
    </w:p>
    <w:p w14:paraId="739B40AA" w14:textId="32EA3262" w:rsidR="0070002B" w:rsidRPr="0070002B" w:rsidRDefault="00F11233" w:rsidP="00076807">
      <w:pPr>
        <w:pStyle w:val="Akapitzlist"/>
        <w:numPr>
          <w:ilvl w:val="0"/>
          <w:numId w:val="2"/>
        </w:num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sz w:val="22"/>
        </w:rPr>
        <w:t xml:space="preserve">Opiekunka dziecięca/ położna </w:t>
      </w:r>
      <w:r w:rsidR="0070002B" w:rsidRPr="0070002B">
        <w:rPr>
          <w:rFonts w:ascii="Lato" w:hAnsi="Lato"/>
          <w:sz w:val="22"/>
        </w:rPr>
        <w:t xml:space="preserve">odmawia przyjęcia dziecka do żłobka </w:t>
      </w:r>
      <w:r w:rsidR="0070002B">
        <w:rPr>
          <w:rFonts w:ascii="Lato" w:hAnsi="Lato"/>
          <w:sz w:val="22"/>
        </w:rPr>
        <w:t>jeśli jest ono chore lub z objawami chorobowymi.</w:t>
      </w:r>
    </w:p>
    <w:p w14:paraId="5434D385" w14:textId="260CB8D7" w:rsidR="00F11233" w:rsidRPr="0070002B" w:rsidRDefault="00F11233" w:rsidP="0070002B">
      <w:p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b/>
          <w:bCs/>
          <w:sz w:val="22"/>
        </w:rPr>
        <w:t>Sposób prezentacji procedury :</w:t>
      </w:r>
    </w:p>
    <w:p w14:paraId="5F9B8C31" w14:textId="4507521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F11233">
      <w:pPr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lastRenderedPageBreak/>
        <w:tab/>
      </w:r>
    </w:p>
    <w:p w14:paraId="6723C69B" w14:textId="08F7D587" w:rsidR="00C21B65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 </w:t>
      </w:r>
      <w:r w:rsidR="00F11233" w:rsidRPr="00F11233">
        <w:rPr>
          <w:rFonts w:ascii="Lato" w:hAnsi="Lato"/>
          <w:b/>
          <w:bCs/>
          <w:sz w:val="22"/>
        </w:rPr>
        <w:t>Opis procedury</w:t>
      </w:r>
    </w:p>
    <w:p w14:paraId="6C9635E8" w14:textId="77777777" w:rsidR="00F11233" w:rsidRDefault="00F11233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1ACC12D0" w14:textId="5D904295" w:rsidR="00D66A12" w:rsidRDefault="00F11233" w:rsidP="001C4384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>I.</w:t>
      </w:r>
      <w:r w:rsidRPr="00F11233">
        <w:rPr>
          <w:rFonts w:ascii="Lato" w:hAnsi="Lato"/>
          <w:b/>
          <w:bCs/>
          <w:sz w:val="22"/>
        </w:rPr>
        <w:t xml:space="preserve"> </w:t>
      </w:r>
      <w:r w:rsidR="001C4384">
        <w:rPr>
          <w:rFonts w:ascii="Lato" w:hAnsi="Lato"/>
          <w:b/>
          <w:bCs/>
          <w:sz w:val="22"/>
        </w:rPr>
        <w:t>CZYNNOŚCI PODJĘTE W PRZYPADKU WYKRYCIA PASOŻYTÓWU DZIECKA</w:t>
      </w:r>
    </w:p>
    <w:p w14:paraId="27FF21B5" w14:textId="4D82FD76" w:rsidR="00D66A12" w:rsidRPr="00B10729" w:rsidRDefault="001C4384" w:rsidP="00B10729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W przypadku podejrzenia lub wykrycia pasożytów u dziecka, natychmiast należy odizolować dziecko od innych dzieci</w:t>
      </w:r>
      <w:r w:rsidR="007E4213">
        <w:rPr>
          <w:rFonts w:ascii="Lato" w:hAnsi="Lato"/>
          <w:sz w:val="22"/>
        </w:rPr>
        <w:t xml:space="preserve">, aby zapobiec ewentualnemu rozprzestrzenianiu się infekcji. </w:t>
      </w:r>
    </w:p>
    <w:p w14:paraId="581F02DB" w14:textId="52D837C6" w:rsidR="00F11233" w:rsidRPr="00B10729" w:rsidRDefault="007E4213" w:rsidP="00B10729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Niezwłocznie podjąć próby skontaktowania się z rodzicami dziecka i poinformować ich o sytuacji.</w:t>
      </w:r>
      <w:r w:rsidR="00F11233" w:rsidRPr="00B10729">
        <w:rPr>
          <w:rFonts w:ascii="Lato" w:hAnsi="Lato"/>
          <w:sz w:val="22"/>
        </w:rPr>
        <w:t xml:space="preserve"> </w:t>
      </w:r>
    </w:p>
    <w:p w14:paraId="54245485" w14:textId="0FAFCA22" w:rsidR="00F11233" w:rsidRPr="00B10729" w:rsidRDefault="007E4213" w:rsidP="00B10729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Poprosić rodziców o podjęcie działań w celu leczenia i /lub oczyszczenia dziecka z pasożytów.</w:t>
      </w:r>
    </w:p>
    <w:p w14:paraId="71B1EEBB" w14:textId="105F80B8" w:rsidR="00C21B65" w:rsidRPr="00E00D07" w:rsidRDefault="007E4213" w:rsidP="00A81B1C">
      <w:pPr>
        <w:pStyle w:val="Akapitzlist"/>
        <w:numPr>
          <w:ilvl w:val="0"/>
          <w:numId w:val="6"/>
        </w:numPr>
        <w:tabs>
          <w:tab w:val="left" w:pos="3648"/>
        </w:tabs>
        <w:jc w:val="both"/>
      </w:pPr>
      <w:r w:rsidRPr="00E00D07">
        <w:rPr>
          <w:rFonts w:ascii="Lato" w:hAnsi="Lato"/>
          <w:sz w:val="22"/>
        </w:rPr>
        <w:t>Zalecić rodzicom aby skonsultowali się z lekarzem rodzinnym lub pediatrą, aby uzyskać dokładną diagnozę i zalecenia dotyczące leczenia pasożytów.</w:t>
      </w:r>
    </w:p>
    <w:p w14:paraId="52548A09" w14:textId="0623524F" w:rsidR="00E00D07" w:rsidRPr="00E00D07" w:rsidRDefault="00E00D07" w:rsidP="00A81B1C">
      <w:pPr>
        <w:pStyle w:val="Akapitzlist"/>
        <w:numPr>
          <w:ilvl w:val="0"/>
          <w:numId w:val="6"/>
        </w:numPr>
        <w:tabs>
          <w:tab w:val="left" w:pos="3648"/>
        </w:tabs>
        <w:jc w:val="both"/>
      </w:pPr>
      <w:r>
        <w:rPr>
          <w:rFonts w:ascii="Lato" w:hAnsi="Lato"/>
          <w:sz w:val="22"/>
        </w:rPr>
        <w:t>W zależności od rodzaju pasożyta ( wszy, świerzb, robaki), lekarz zaleci odpowiednie leczenie i procedury. Rodzice powinni przestrzegać zaleceń lekarza.</w:t>
      </w:r>
    </w:p>
    <w:p w14:paraId="2C31E357" w14:textId="7C95F7C0" w:rsidR="00E00D07" w:rsidRPr="00E00D07" w:rsidRDefault="00E00D07" w:rsidP="00A81B1C">
      <w:pPr>
        <w:pStyle w:val="Akapitzlist"/>
        <w:numPr>
          <w:ilvl w:val="0"/>
          <w:numId w:val="6"/>
        </w:numPr>
        <w:tabs>
          <w:tab w:val="left" w:pos="3648"/>
        </w:tabs>
        <w:jc w:val="both"/>
      </w:pPr>
      <w:r>
        <w:rPr>
          <w:rFonts w:ascii="Lato" w:hAnsi="Lato"/>
          <w:sz w:val="22"/>
        </w:rPr>
        <w:t>Po uzyskaniu informacji o rodzaju pasożyta w żłobku zostanie przeprowadzone gruntowne czyszczenie i dezynfekcja wszelkich przedmiotów i powierzchni , które mogłyby być potencjalnie zanieczyszczone przez pasożyty. Należy zdezynfekować pościel, ubrania, zabawki i meble.</w:t>
      </w:r>
    </w:p>
    <w:p w14:paraId="00878D71" w14:textId="2031187F" w:rsidR="00E00D07" w:rsidRPr="00E00D07" w:rsidRDefault="00E00D07" w:rsidP="00A81B1C">
      <w:pPr>
        <w:pStyle w:val="Akapitzlist"/>
        <w:numPr>
          <w:ilvl w:val="0"/>
          <w:numId w:val="6"/>
        </w:numPr>
        <w:tabs>
          <w:tab w:val="left" w:pos="3648"/>
        </w:tabs>
        <w:jc w:val="both"/>
      </w:pPr>
      <w:r>
        <w:rPr>
          <w:rFonts w:ascii="Lato" w:hAnsi="Lato"/>
          <w:sz w:val="22"/>
        </w:rPr>
        <w:t>W przypadku gdy w żłobku jest zarażonych większa ilość dzieci istnieje konieczność zgłoszenia sytuacji odpowiednim placówkom zdrowia publicznego lub instytucjom sanitarnym, aby podjąć dodatkowe środki kontroli i profilaktyki.</w:t>
      </w:r>
    </w:p>
    <w:p w14:paraId="5352DC1A" w14:textId="77777777" w:rsidR="00674416" w:rsidRPr="00674416" w:rsidRDefault="00674416" w:rsidP="00A81B1C">
      <w:pPr>
        <w:pStyle w:val="Akapitzlist"/>
        <w:numPr>
          <w:ilvl w:val="0"/>
          <w:numId w:val="6"/>
        </w:numPr>
        <w:tabs>
          <w:tab w:val="left" w:pos="3648"/>
        </w:tabs>
        <w:jc w:val="both"/>
      </w:pPr>
      <w:r>
        <w:rPr>
          <w:rFonts w:ascii="Lato" w:hAnsi="Lato"/>
          <w:sz w:val="22"/>
        </w:rPr>
        <w:t xml:space="preserve">Personel </w:t>
      </w:r>
      <w:r w:rsidR="00E00D07">
        <w:rPr>
          <w:rFonts w:ascii="Lato" w:hAnsi="Lato"/>
          <w:sz w:val="22"/>
        </w:rPr>
        <w:t xml:space="preserve"> </w:t>
      </w:r>
      <w:r>
        <w:rPr>
          <w:rFonts w:ascii="Lato" w:hAnsi="Lato"/>
          <w:sz w:val="22"/>
        </w:rPr>
        <w:t>żłobka, rodzice i dzieci są systematycznie edukowani na temat higieny osobistej i sposobów unikania zakażeń pasożytami. Zalecane jest regularne mycie rąk, dbanie o czystość ubrań i pościeli oraz dzielenia się osobistymi przedmiotami.</w:t>
      </w:r>
    </w:p>
    <w:p w14:paraId="02E21AD6" w14:textId="77777777" w:rsidR="00674416" w:rsidRPr="00674416" w:rsidRDefault="00674416" w:rsidP="00A81B1C">
      <w:pPr>
        <w:pStyle w:val="Akapitzlist"/>
        <w:numPr>
          <w:ilvl w:val="0"/>
          <w:numId w:val="6"/>
        </w:numPr>
        <w:tabs>
          <w:tab w:val="left" w:pos="3648"/>
        </w:tabs>
        <w:jc w:val="both"/>
      </w:pPr>
      <w:r>
        <w:rPr>
          <w:rFonts w:ascii="Lato" w:hAnsi="Lato"/>
          <w:sz w:val="22"/>
        </w:rPr>
        <w:t>Zapobiegania ponownym infekcjom poprzez regularne kontrolowanie dzieci pod katem obecności pasożytów i wdrażanie odpowiednich nawyków higieny osobistej.</w:t>
      </w:r>
    </w:p>
    <w:p w14:paraId="19F3113A" w14:textId="57DAE077" w:rsidR="00E00D07" w:rsidRDefault="00674416" w:rsidP="00674416">
      <w:pPr>
        <w:tabs>
          <w:tab w:val="left" w:pos="3648"/>
        </w:tabs>
        <w:ind w:left="360"/>
        <w:jc w:val="both"/>
      </w:pPr>
      <w:r w:rsidRPr="00674416">
        <w:rPr>
          <w:rFonts w:ascii="Lato" w:hAnsi="Lato"/>
          <w:sz w:val="22"/>
        </w:rPr>
        <w:t xml:space="preserve">  </w:t>
      </w:r>
    </w:p>
    <w:p w14:paraId="4CE10D0F" w14:textId="77777777" w:rsidR="00565FE4" w:rsidRDefault="00565FE4" w:rsidP="00565FE4">
      <w:pPr>
        <w:pStyle w:val="Stopkadokumentu"/>
      </w:pPr>
    </w:p>
    <w:p w14:paraId="70BECB9E" w14:textId="7B69A6AF" w:rsidR="00565FE4" w:rsidRPr="00565FE4" w:rsidRDefault="00565FE4" w:rsidP="00565FE4">
      <w:pPr>
        <w:pStyle w:val="Stopkadokumentu"/>
        <w:rPr>
          <w:rFonts w:ascii="Lato" w:hAnsi="Lato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BEAE5D1" w14:textId="77777777" w:rsidR="00565FE4" w:rsidRDefault="00565FE4" w:rsidP="00565FE4">
      <w:pPr>
        <w:pStyle w:val="Stopkadokumentu"/>
      </w:pPr>
    </w:p>
    <w:p w14:paraId="4D7F2A1D" w14:textId="77777777" w:rsidR="00565FE4" w:rsidRDefault="00565FE4" w:rsidP="00565FE4">
      <w:pPr>
        <w:pStyle w:val="Stopkadokumentu"/>
      </w:pPr>
    </w:p>
    <w:p w14:paraId="227F744D" w14:textId="77777777" w:rsidR="00565FE4" w:rsidRDefault="00565FE4" w:rsidP="00565FE4">
      <w:pPr>
        <w:pStyle w:val="Stopkadokumentu"/>
      </w:pPr>
    </w:p>
    <w:p w14:paraId="77D42F81" w14:textId="77777777" w:rsidR="00041FA8" w:rsidRDefault="00041FA8" w:rsidP="00C172FB">
      <w:pPr>
        <w:pStyle w:val="Stopkadokumentu"/>
      </w:pPr>
    </w:p>
    <w:p w14:paraId="10B23AC0" w14:textId="77777777" w:rsidR="00041FA8" w:rsidRDefault="00041FA8" w:rsidP="00C172FB">
      <w:pPr>
        <w:pStyle w:val="Stopkadokumentu"/>
      </w:pPr>
    </w:p>
    <w:p w14:paraId="17E6A15B" w14:textId="77777777" w:rsidR="00041FA8" w:rsidRDefault="00041FA8" w:rsidP="00C172FB">
      <w:pPr>
        <w:pStyle w:val="Stopkadokumentu"/>
      </w:pPr>
    </w:p>
    <w:p w14:paraId="083C3458" w14:textId="77777777" w:rsidR="00041FA8" w:rsidRDefault="00041FA8" w:rsidP="00C172FB">
      <w:pPr>
        <w:pStyle w:val="Stopkadokumentu"/>
      </w:pPr>
    </w:p>
    <w:p w14:paraId="0C2C7695" w14:textId="77777777" w:rsidR="00FC5F55" w:rsidRDefault="00FC5F55" w:rsidP="00C172FB">
      <w:pPr>
        <w:pStyle w:val="Stopkadokumentu"/>
      </w:pPr>
    </w:p>
    <w:p w14:paraId="18D6BB7D" w14:textId="77777777" w:rsidR="00FC5F55" w:rsidRDefault="00FC5F55" w:rsidP="00C172FB">
      <w:pPr>
        <w:pStyle w:val="Stopkadokumentu"/>
      </w:pPr>
    </w:p>
    <w:sectPr w:rsidR="00FC5F55" w:rsidSect="00A627A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79D60" w14:textId="77777777" w:rsidR="000B6907" w:rsidRDefault="000B6907" w:rsidP="003D6113">
      <w:pPr>
        <w:spacing w:after="0" w:line="240" w:lineRule="auto"/>
      </w:pPr>
      <w:r>
        <w:separator/>
      </w:r>
    </w:p>
  </w:endnote>
  <w:endnote w:type="continuationSeparator" w:id="0">
    <w:p w14:paraId="509C42BD" w14:textId="77777777" w:rsidR="000B6907" w:rsidRDefault="000B6907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A126F367-E2C8-4C43-AD0E-477A80EF629E}"/>
    <w:embedBold r:id="rId2" w:fontKey="{278D3E68-C5E9-44C0-B273-4460A38FB4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BB8E019-92B9-4740-821D-55E58F274D56}"/>
    <w:embedBold r:id="rId4" w:fontKey="{0DA033C1-ACE0-4644-BF86-2ECBCD4E492F}"/>
    <w:embedItalic r:id="rId5" w:fontKey="{2B349F56-26DC-4151-B9A9-547B40B3F8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56F1E593-ED99-4132-A226-8BEDB87EFDD6}"/>
    <w:embedItalic r:id="rId7" w:fontKey="{817ADEF7-3A68-4785-82C5-DD5A9C90180F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236F6DEF-652A-4B2D-A6CF-DD8DEBDDE8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78FEC8A-B55E-44A8-AE1D-C1CCD35C7E1F}"/>
    <w:embedItalic r:id="rId10" w:fontKey="{BF83ED96-D102-4E33-B737-76FAD26D4E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A9A5965D-0055-4299-8497-3B52313B36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8716550"/>
      <w:docPartObj>
        <w:docPartGallery w:val="Page Numbers (Bottom of Page)"/>
        <w:docPartUnique/>
      </w:docPartObj>
    </w:sdtPr>
    <w:sdtContent>
      <w:p w14:paraId="699150E6" w14:textId="077602FE" w:rsidR="00BF51E2" w:rsidRDefault="00BF51E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1368C5" w14:textId="77777777" w:rsidR="004728EE" w:rsidRDefault="004728EE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C17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B1ADC" w14:textId="77777777" w:rsidR="000B6907" w:rsidRDefault="000B6907" w:rsidP="003D6113">
      <w:pPr>
        <w:spacing w:after="0" w:line="240" w:lineRule="auto"/>
      </w:pPr>
      <w:r>
        <w:separator/>
      </w:r>
    </w:p>
  </w:footnote>
  <w:footnote w:type="continuationSeparator" w:id="0">
    <w:p w14:paraId="44DD6481" w14:textId="77777777" w:rsidR="000B6907" w:rsidRDefault="000B6907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73A72E89" w14:textId="33233C5B" w:rsidR="00A627AB" w:rsidRDefault="00A627AB">
    <w:pPr>
      <w:pStyle w:val="Nagwek"/>
    </w:pPr>
  </w:p>
  <w:p w14:paraId="6FB143E3" w14:textId="58758E2E" w:rsidR="00A627AB" w:rsidRDefault="00A627AB">
    <w:pPr>
      <w:pStyle w:val="Nagwek"/>
    </w:pPr>
  </w:p>
  <w:p w14:paraId="7E86610F" w14:textId="1FD11A8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6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6"/>
  </w:num>
  <w:num w:numId="2" w16cid:durableId="1451363682">
    <w:abstractNumId w:val="0"/>
  </w:num>
  <w:num w:numId="3" w16cid:durableId="191191761">
    <w:abstractNumId w:val="5"/>
  </w:num>
  <w:num w:numId="4" w16cid:durableId="1644458164">
    <w:abstractNumId w:val="3"/>
  </w:num>
  <w:num w:numId="5" w16cid:durableId="472719586">
    <w:abstractNumId w:val="7"/>
  </w:num>
  <w:num w:numId="6" w16cid:durableId="2131313441">
    <w:abstractNumId w:val="2"/>
  </w:num>
  <w:num w:numId="7" w16cid:durableId="2037537407">
    <w:abstractNumId w:val="14"/>
  </w:num>
  <w:num w:numId="8" w16cid:durableId="277954626">
    <w:abstractNumId w:val="9"/>
  </w:num>
  <w:num w:numId="9" w16cid:durableId="816267842">
    <w:abstractNumId w:val="1"/>
  </w:num>
  <w:num w:numId="10" w16cid:durableId="1842770162">
    <w:abstractNumId w:val="8"/>
  </w:num>
  <w:num w:numId="11" w16cid:durableId="7415477">
    <w:abstractNumId w:val="11"/>
  </w:num>
  <w:num w:numId="12" w16cid:durableId="1092042251">
    <w:abstractNumId w:val="13"/>
  </w:num>
  <w:num w:numId="13" w16cid:durableId="1333875731">
    <w:abstractNumId w:val="4"/>
  </w:num>
  <w:num w:numId="14" w16cid:durableId="1281574175">
    <w:abstractNumId w:val="10"/>
  </w:num>
  <w:num w:numId="15" w16cid:durableId="270823190">
    <w:abstractNumId w:val="16"/>
  </w:num>
  <w:num w:numId="16" w16cid:durableId="472986409">
    <w:abstractNumId w:val="12"/>
  </w:num>
  <w:num w:numId="17" w16cid:durableId="8406624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579D"/>
    <w:rsid w:val="00024174"/>
    <w:rsid w:val="000327A2"/>
    <w:rsid w:val="00041FA8"/>
    <w:rsid w:val="000515C0"/>
    <w:rsid w:val="000940C2"/>
    <w:rsid w:val="000B6907"/>
    <w:rsid w:val="000C2DBF"/>
    <w:rsid w:val="000D5E3B"/>
    <w:rsid w:val="000F20A8"/>
    <w:rsid w:val="001214A2"/>
    <w:rsid w:val="00121A47"/>
    <w:rsid w:val="00152409"/>
    <w:rsid w:val="00152992"/>
    <w:rsid w:val="00161901"/>
    <w:rsid w:val="001C4384"/>
    <w:rsid w:val="001D1FFD"/>
    <w:rsid w:val="001D459D"/>
    <w:rsid w:val="002332E0"/>
    <w:rsid w:val="002437AC"/>
    <w:rsid w:val="00255CB8"/>
    <w:rsid w:val="002829D0"/>
    <w:rsid w:val="002961A1"/>
    <w:rsid w:val="002D3715"/>
    <w:rsid w:val="002F108D"/>
    <w:rsid w:val="003053FB"/>
    <w:rsid w:val="0031110D"/>
    <w:rsid w:val="003339F7"/>
    <w:rsid w:val="00361433"/>
    <w:rsid w:val="00370FE5"/>
    <w:rsid w:val="00394FC1"/>
    <w:rsid w:val="003D4BA5"/>
    <w:rsid w:val="003D6113"/>
    <w:rsid w:val="004037FB"/>
    <w:rsid w:val="0042100D"/>
    <w:rsid w:val="004352BF"/>
    <w:rsid w:val="00461968"/>
    <w:rsid w:val="00461B67"/>
    <w:rsid w:val="00467B16"/>
    <w:rsid w:val="004728EE"/>
    <w:rsid w:val="004B6084"/>
    <w:rsid w:val="004C2471"/>
    <w:rsid w:val="00515076"/>
    <w:rsid w:val="00517210"/>
    <w:rsid w:val="0055535F"/>
    <w:rsid w:val="00565FE4"/>
    <w:rsid w:val="00591B67"/>
    <w:rsid w:val="005D1BC5"/>
    <w:rsid w:val="005E4D45"/>
    <w:rsid w:val="006026CD"/>
    <w:rsid w:val="00605664"/>
    <w:rsid w:val="00616280"/>
    <w:rsid w:val="0063335C"/>
    <w:rsid w:val="0064428B"/>
    <w:rsid w:val="006743B2"/>
    <w:rsid w:val="00674416"/>
    <w:rsid w:val="00695610"/>
    <w:rsid w:val="006A1016"/>
    <w:rsid w:val="006B6708"/>
    <w:rsid w:val="006C1B21"/>
    <w:rsid w:val="006E104F"/>
    <w:rsid w:val="0070002B"/>
    <w:rsid w:val="00765603"/>
    <w:rsid w:val="0079313C"/>
    <w:rsid w:val="007C4182"/>
    <w:rsid w:val="007C531F"/>
    <w:rsid w:val="007E4213"/>
    <w:rsid w:val="00810F1E"/>
    <w:rsid w:val="00834B26"/>
    <w:rsid w:val="00840471"/>
    <w:rsid w:val="008434BA"/>
    <w:rsid w:val="008519CA"/>
    <w:rsid w:val="008556C7"/>
    <w:rsid w:val="00874171"/>
    <w:rsid w:val="00874838"/>
    <w:rsid w:val="00882EFE"/>
    <w:rsid w:val="00886029"/>
    <w:rsid w:val="00886A48"/>
    <w:rsid w:val="008B7CBB"/>
    <w:rsid w:val="0091612B"/>
    <w:rsid w:val="00917CB5"/>
    <w:rsid w:val="0093330F"/>
    <w:rsid w:val="009412D2"/>
    <w:rsid w:val="009A1324"/>
    <w:rsid w:val="009D0B0A"/>
    <w:rsid w:val="00A12CCC"/>
    <w:rsid w:val="00A431C0"/>
    <w:rsid w:val="00A517A4"/>
    <w:rsid w:val="00A627AB"/>
    <w:rsid w:val="00A70F7F"/>
    <w:rsid w:val="00A92286"/>
    <w:rsid w:val="00AA3BBE"/>
    <w:rsid w:val="00AB7A6A"/>
    <w:rsid w:val="00AD362A"/>
    <w:rsid w:val="00AD4308"/>
    <w:rsid w:val="00AE7C01"/>
    <w:rsid w:val="00B10729"/>
    <w:rsid w:val="00B32F12"/>
    <w:rsid w:val="00B712A1"/>
    <w:rsid w:val="00B863E4"/>
    <w:rsid w:val="00BB2199"/>
    <w:rsid w:val="00BB7BD8"/>
    <w:rsid w:val="00BC69A7"/>
    <w:rsid w:val="00BD65F4"/>
    <w:rsid w:val="00BE642F"/>
    <w:rsid w:val="00BF51E2"/>
    <w:rsid w:val="00C028EE"/>
    <w:rsid w:val="00C172FB"/>
    <w:rsid w:val="00C2077B"/>
    <w:rsid w:val="00C21B65"/>
    <w:rsid w:val="00C30725"/>
    <w:rsid w:val="00C3784B"/>
    <w:rsid w:val="00C5592A"/>
    <w:rsid w:val="00C9471F"/>
    <w:rsid w:val="00CA071D"/>
    <w:rsid w:val="00CA325D"/>
    <w:rsid w:val="00CD0BCC"/>
    <w:rsid w:val="00D05DF6"/>
    <w:rsid w:val="00D56B12"/>
    <w:rsid w:val="00D66A12"/>
    <w:rsid w:val="00D678EF"/>
    <w:rsid w:val="00D73053"/>
    <w:rsid w:val="00D82EF3"/>
    <w:rsid w:val="00DB5EE6"/>
    <w:rsid w:val="00DD3410"/>
    <w:rsid w:val="00DF2504"/>
    <w:rsid w:val="00E00D07"/>
    <w:rsid w:val="00E14169"/>
    <w:rsid w:val="00E43C01"/>
    <w:rsid w:val="00E46418"/>
    <w:rsid w:val="00E64819"/>
    <w:rsid w:val="00E95C67"/>
    <w:rsid w:val="00EF7192"/>
    <w:rsid w:val="00F11233"/>
    <w:rsid w:val="00F235AE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234</TotalTime>
  <Pages>2</Pages>
  <Words>412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10</cp:revision>
  <cp:lastPrinted>2023-11-15T12:58:00Z</cp:lastPrinted>
  <dcterms:created xsi:type="dcterms:W3CDTF">2023-10-24T09:18:00Z</dcterms:created>
  <dcterms:modified xsi:type="dcterms:W3CDTF">2023-11-24T09:18:00Z</dcterms:modified>
</cp:coreProperties>
</file>